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96" w:rsidRPr="000124FA" w:rsidRDefault="000124FA" w:rsidP="000124FA">
      <w:pPr>
        <w:jc w:val="center"/>
        <w:rPr>
          <w:rFonts w:ascii="黑体" w:eastAsia="黑体" w:hAnsi="黑体"/>
          <w:sz w:val="44"/>
          <w:szCs w:val="44"/>
        </w:rPr>
      </w:pPr>
      <w:r w:rsidRPr="000124FA">
        <w:rPr>
          <w:rFonts w:ascii="黑体" w:eastAsia="黑体" w:hAnsi="黑体" w:hint="eastAsia"/>
          <w:sz w:val="44"/>
          <w:szCs w:val="44"/>
        </w:rPr>
        <w:t>兰州资源环境职业技术大学银龄教师需求信息</w:t>
      </w:r>
    </w:p>
    <w:p w:rsidR="000124FA" w:rsidRDefault="000124FA" w:rsidP="000124FA">
      <w:pPr>
        <w:jc w:val="center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7508"/>
        <w:gridCol w:w="1564"/>
        <w:gridCol w:w="1712"/>
      </w:tblGrid>
      <w:tr w:rsidR="000124FA" w:rsidRPr="000124FA" w:rsidTr="000124FA">
        <w:trPr>
          <w:trHeight w:val="980"/>
          <w:jc w:val="center"/>
        </w:trPr>
        <w:tc>
          <w:tcPr>
            <w:tcW w:w="2693" w:type="dxa"/>
            <w:vAlign w:val="center"/>
          </w:tcPr>
          <w:p w:rsidR="000124FA" w:rsidRPr="000124FA" w:rsidRDefault="000124FA" w:rsidP="000124FA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0124FA">
              <w:rPr>
                <w:rFonts w:ascii="楷体" w:eastAsia="楷体" w:hAnsi="楷体" w:hint="eastAsia"/>
                <w:b/>
                <w:sz w:val="28"/>
                <w:szCs w:val="28"/>
              </w:rPr>
              <w:t>援派高校</w:t>
            </w:r>
          </w:p>
        </w:tc>
        <w:tc>
          <w:tcPr>
            <w:tcW w:w="7508" w:type="dxa"/>
            <w:vAlign w:val="center"/>
          </w:tcPr>
          <w:p w:rsidR="000124FA" w:rsidRPr="000124FA" w:rsidRDefault="000124FA" w:rsidP="000124FA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0124FA">
              <w:rPr>
                <w:rFonts w:ascii="楷体" w:eastAsia="楷体" w:hAnsi="楷体" w:hint="eastAsia"/>
                <w:b/>
                <w:sz w:val="28"/>
                <w:szCs w:val="28"/>
              </w:rPr>
              <w:t>需求相关学科</w:t>
            </w:r>
          </w:p>
        </w:tc>
        <w:tc>
          <w:tcPr>
            <w:tcW w:w="1564" w:type="dxa"/>
            <w:vAlign w:val="center"/>
          </w:tcPr>
          <w:p w:rsidR="000124FA" w:rsidRPr="000124FA" w:rsidRDefault="000124FA" w:rsidP="000124FA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0124FA">
              <w:rPr>
                <w:rFonts w:ascii="楷体" w:eastAsia="楷体" w:hAnsi="楷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712" w:type="dxa"/>
            <w:vAlign w:val="center"/>
          </w:tcPr>
          <w:p w:rsidR="000124FA" w:rsidRPr="000124FA" w:rsidRDefault="000124FA" w:rsidP="000124FA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0124FA">
              <w:rPr>
                <w:rFonts w:ascii="楷体" w:eastAsia="楷体" w:hAnsi="楷体" w:hint="eastAsia"/>
                <w:b/>
                <w:sz w:val="28"/>
                <w:szCs w:val="28"/>
              </w:rPr>
              <w:t>服务年限</w:t>
            </w:r>
          </w:p>
        </w:tc>
      </w:tr>
      <w:tr w:rsidR="000124FA" w:rsidTr="000124FA">
        <w:trPr>
          <w:cantSplit/>
          <w:jc w:val="center"/>
        </w:trPr>
        <w:tc>
          <w:tcPr>
            <w:tcW w:w="2693" w:type="dxa"/>
            <w:vAlign w:val="center"/>
          </w:tcPr>
          <w:p w:rsidR="000124FA" w:rsidRPr="000124FA" w:rsidRDefault="000124FA" w:rsidP="000124FA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0124FA">
              <w:rPr>
                <w:rFonts w:ascii="宋体" w:eastAsia="宋体" w:hAnsi="宋体" w:hint="eastAsia"/>
                <w:sz w:val="28"/>
                <w:szCs w:val="28"/>
              </w:rPr>
              <w:t>中国海洋大学</w:t>
            </w:r>
          </w:p>
        </w:tc>
        <w:tc>
          <w:tcPr>
            <w:tcW w:w="7508" w:type="dxa"/>
          </w:tcPr>
          <w:p w:rsidR="000124FA" w:rsidRPr="000124FA" w:rsidRDefault="000124FA" w:rsidP="000124FA">
            <w:pPr>
              <w:spacing w:line="48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0124FA">
              <w:rPr>
                <w:rFonts w:ascii="宋体" w:eastAsia="宋体" w:hAnsi="宋体" w:hint="eastAsia"/>
                <w:sz w:val="28"/>
                <w:szCs w:val="28"/>
              </w:rPr>
              <w:t>环境科学、环境工程、电子信息科学与技术、电子信息技术、通信工程、微电子科学与工程、集成电路设计与集成系统、化学、化学工程与工艺、材料科学与工程、网络安全技术、软件工程、计算机科学与技术、智能科学与技术、地质学、勘</w:t>
            </w:r>
            <w:bookmarkStart w:id="0" w:name="_GoBack"/>
            <w:bookmarkEnd w:id="0"/>
            <w:r w:rsidRPr="000124FA">
              <w:rPr>
                <w:rFonts w:ascii="宋体" w:eastAsia="宋体" w:hAnsi="宋体" w:hint="eastAsia"/>
                <w:sz w:val="28"/>
                <w:szCs w:val="28"/>
              </w:rPr>
              <w:t>察技术与工程、土木工程、机械设计制作及其自动化、自动化、数学与应用数学、信息与计算科学、英语、汉语言文学、会计学、财务管理、工商管理、市场营销、旅游管理、金融学、国际经济与贸易、物流管理、运动训练</w:t>
            </w:r>
          </w:p>
        </w:tc>
        <w:tc>
          <w:tcPr>
            <w:tcW w:w="1564" w:type="dxa"/>
            <w:vAlign w:val="center"/>
          </w:tcPr>
          <w:p w:rsidR="000124FA" w:rsidRPr="000124FA" w:rsidRDefault="000124FA" w:rsidP="000124FA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0124FA">
              <w:rPr>
                <w:rFonts w:ascii="宋体" w:eastAsia="宋体" w:hAnsi="宋体" w:hint="eastAsia"/>
                <w:sz w:val="28"/>
                <w:szCs w:val="28"/>
              </w:rPr>
              <w:t>4人</w:t>
            </w:r>
          </w:p>
        </w:tc>
        <w:tc>
          <w:tcPr>
            <w:tcW w:w="1712" w:type="dxa"/>
            <w:vAlign w:val="center"/>
          </w:tcPr>
          <w:p w:rsidR="000124FA" w:rsidRPr="000124FA" w:rsidRDefault="000124FA" w:rsidP="000124FA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0124FA">
              <w:rPr>
                <w:rFonts w:ascii="宋体" w:eastAsia="宋体" w:hAnsi="宋体" w:hint="eastAsia"/>
                <w:sz w:val="28"/>
                <w:szCs w:val="28"/>
              </w:rPr>
              <w:t>1年</w:t>
            </w:r>
          </w:p>
        </w:tc>
      </w:tr>
    </w:tbl>
    <w:p w:rsidR="000124FA" w:rsidRDefault="000124FA" w:rsidP="000124FA">
      <w:pPr>
        <w:jc w:val="center"/>
        <w:rPr>
          <w:rFonts w:hint="eastAsia"/>
        </w:rPr>
      </w:pPr>
    </w:p>
    <w:sectPr w:rsidR="000124FA" w:rsidSect="000124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718" w:rsidRDefault="00D56718" w:rsidP="000124FA">
      <w:pPr>
        <w:spacing w:line="240" w:lineRule="auto"/>
      </w:pPr>
      <w:r>
        <w:separator/>
      </w:r>
    </w:p>
  </w:endnote>
  <w:endnote w:type="continuationSeparator" w:id="0">
    <w:p w:rsidR="00D56718" w:rsidRDefault="00D56718" w:rsidP="00012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718" w:rsidRDefault="00D56718" w:rsidP="000124FA">
      <w:pPr>
        <w:spacing w:line="240" w:lineRule="auto"/>
      </w:pPr>
      <w:r>
        <w:separator/>
      </w:r>
    </w:p>
  </w:footnote>
  <w:footnote w:type="continuationSeparator" w:id="0">
    <w:p w:rsidR="00D56718" w:rsidRDefault="00D56718" w:rsidP="000124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3D"/>
    <w:rsid w:val="000124FA"/>
    <w:rsid w:val="00080F3D"/>
    <w:rsid w:val="00183A07"/>
    <w:rsid w:val="0027758C"/>
    <w:rsid w:val="00D56718"/>
    <w:rsid w:val="00D94ECA"/>
    <w:rsid w:val="00F9156A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C6F18"/>
  <w15:chartTrackingRefBased/>
  <w15:docId w15:val="{B2BF593B-DF52-48D2-AED8-CD6B47DE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24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24F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24FA"/>
    <w:rPr>
      <w:sz w:val="18"/>
      <w:szCs w:val="18"/>
    </w:rPr>
  </w:style>
  <w:style w:type="table" w:styleId="a7">
    <w:name w:val="Table Grid"/>
    <w:basedOn w:val="a1"/>
    <w:uiPriority w:val="39"/>
    <w:rsid w:val="000124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2025-12-16T06:23:00Z</dcterms:created>
  <dcterms:modified xsi:type="dcterms:W3CDTF">2025-12-16T06:31:00Z</dcterms:modified>
</cp:coreProperties>
</file>