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A5465" w14:textId="77777777" w:rsidR="00770777" w:rsidRDefault="00770777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乘公交至“市政府山东路站”（</w:t>
      </w:r>
      <w:r>
        <w:rPr>
          <w:rFonts w:ascii="仿宋" w:eastAsia="仿宋" w:hAnsi="仿宋" w:hint="eastAsia"/>
          <w:sz w:val="28"/>
          <w:szCs w:val="28"/>
        </w:rPr>
        <w:t>25</w:t>
      </w:r>
      <w:r>
        <w:rPr>
          <w:rFonts w:ascii="仿宋" w:eastAsia="仿宋" w:hAnsi="仿宋" w:hint="eastAsia"/>
          <w:sz w:val="28"/>
          <w:szCs w:val="28"/>
        </w:rPr>
        <w:t>路</w:t>
      </w:r>
      <w:r>
        <w:rPr>
          <w:rFonts w:ascii="仿宋" w:eastAsia="仿宋" w:hAnsi="仿宋" w:hint="eastAsia"/>
          <w:sz w:val="28"/>
          <w:szCs w:val="28"/>
        </w:rPr>
        <w:t>/321</w:t>
      </w:r>
      <w:r>
        <w:rPr>
          <w:rFonts w:ascii="仿宋" w:eastAsia="仿宋" w:hAnsi="仿宋" w:hint="eastAsia"/>
          <w:sz w:val="28"/>
          <w:szCs w:val="28"/>
        </w:rPr>
        <w:t>环行</w:t>
      </w:r>
      <w:r>
        <w:rPr>
          <w:rFonts w:ascii="仿宋" w:eastAsia="仿宋" w:hAnsi="仿宋" w:hint="eastAsia"/>
          <w:sz w:val="28"/>
          <w:szCs w:val="28"/>
        </w:rPr>
        <w:t>/402</w:t>
      </w:r>
      <w:r>
        <w:rPr>
          <w:rFonts w:ascii="仿宋" w:eastAsia="仿宋" w:hAnsi="仿宋" w:hint="eastAsia"/>
          <w:sz w:val="28"/>
          <w:szCs w:val="28"/>
        </w:rPr>
        <w:t>路</w:t>
      </w:r>
      <w:r>
        <w:rPr>
          <w:rFonts w:ascii="仿宋" w:eastAsia="仿宋" w:hAnsi="仿宋" w:hint="eastAsia"/>
          <w:sz w:val="28"/>
          <w:szCs w:val="28"/>
        </w:rPr>
        <w:t>/224</w:t>
      </w:r>
      <w:r>
        <w:rPr>
          <w:rFonts w:ascii="仿宋" w:eastAsia="仿宋" w:hAnsi="仿宋" w:hint="eastAsia"/>
          <w:sz w:val="28"/>
          <w:szCs w:val="28"/>
        </w:rPr>
        <w:t>路</w:t>
      </w:r>
      <w:r>
        <w:rPr>
          <w:rFonts w:ascii="仿宋" w:eastAsia="仿宋" w:hAnsi="仿宋" w:hint="eastAsia"/>
          <w:sz w:val="28"/>
          <w:szCs w:val="28"/>
        </w:rPr>
        <w:t>）或“</w:t>
      </w:r>
      <w:r>
        <w:rPr>
          <w:rFonts w:ascii="仿宋" w:eastAsia="仿宋" w:hAnsi="仿宋" w:hint="eastAsia"/>
          <w:sz w:val="28"/>
          <w:szCs w:val="28"/>
        </w:rPr>
        <w:t>九七一医院</w:t>
      </w:r>
      <w:r>
        <w:rPr>
          <w:rFonts w:ascii="仿宋" w:eastAsia="仿宋" w:hAnsi="仿宋" w:hint="eastAsia"/>
          <w:sz w:val="28"/>
          <w:szCs w:val="28"/>
        </w:rPr>
        <w:t>站”（</w:t>
      </w:r>
      <w:r>
        <w:rPr>
          <w:rFonts w:ascii="仿宋" w:eastAsia="仿宋" w:hAnsi="仿宋" w:hint="eastAsia"/>
          <w:sz w:val="28"/>
          <w:szCs w:val="28"/>
        </w:rPr>
        <w:t>223/224/318/605</w:t>
      </w:r>
      <w:r>
        <w:rPr>
          <w:rFonts w:ascii="仿宋" w:eastAsia="仿宋" w:hAnsi="仿宋" w:hint="eastAsia"/>
          <w:sz w:val="28"/>
          <w:szCs w:val="28"/>
        </w:rPr>
        <w:t>路）或“万象城站”（</w:t>
      </w:r>
      <w:r>
        <w:rPr>
          <w:rFonts w:ascii="仿宋" w:eastAsia="仿宋" w:hAnsi="仿宋" w:hint="eastAsia"/>
          <w:sz w:val="28"/>
          <w:szCs w:val="28"/>
        </w:rPr>
        <w:t>223/224</w:t>
      </w:r>
      <w:r>
        <w:rPr>
          <w:rFonts w:ascii="仿宋" w:eastAsia="仿宋" w:hAnsi="仿宋" w:hint="eastAsia"/>
          <w:sz w:val="28"/>
          <w:szCs w:val="28"/>
        </w:rPr>
        <w:t>路）；地铁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号线五四广场站</w:t>
      </w:r>
      <w:r>
        <w:rPr>
          <w:rFonts w:ascii="仿宋" w:eastAsia="仿宋" w:hAnsi="仿宋" w:hint="eastAsia"/>
          <w:sz w:val="28"/>
          <w:szCs w:val="28"/>
        </w:rPr>
        <w:t>B2</w:t>
      </w:r>
      <w:r>
        <w:rPr>
          <w:rFonts w:ascii="仿宋" w:eastAsia="仿宋" w:hAnsi="仿宋" w:hint="eastAsia"/>
          <w:sz w:val="28"/>
          <w:szCs w:val="28"/>
        </w:rPr>
        <w:t>出口。</w:t>
      </w:r>
    </w:p>
    <w:p w14:paraId="55F11B03" w14:textId="46342989" w:rsidR="00BC67DC" w:rsidRDefault="00770777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自驾可至国华大厦一楼门前停车场，或负二、负三、负四地下停车场（海大离退休教职工体检完毕，凭体检单到前台登记车辆信息后，</w:t>
      </w:r>
      <w:r>
        <w:rPr>
          <w:rFonts w:ascii="仿宋" w:eastAsia="仿宋" w:hAnsi="仿宋" w:hint="eastAsia"/>
          <w:sz w:val="28"/>
          <w:szCs w:val="28"/>
        </w:rPr>
        <w:t>15</w:t>
      </w:r>
      <w:r>
        <w:rPr>
          <w:rFonts w:ascii="仿宋" w:eastAsia="仿宋" w:hAnsi="仿宋" w:hint="eastAsia"/>
          <w:sz w:val="28"/>
          <w:szCs w:val="28"/>
        </w:rPr>
        <w:t>分钟内离场免费）。</w:t>
      </w:r>
    </w:p>
    <w:p w14:paraId="02322813" w14:textId="77777777" w:rsidR="00BC67DC" w:rsidRDefault="00BC67DC"/>
    <w:sectPr w:rsidR="00BC6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47"/>
    <w:rsid w:val="007364B8"/>
    <w:rsid w:val="00762F47"/>
    <w:rsid w:val="00770777"/>
    <w:rsid w:val="00A43DEE"/>
    <w:rsid w:val="00BC67DC"/>
    <w:rsid w:val="00C157C5"/>
    <w:rsid w:val="63BB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ACF00"/>
  <w15:docId w15:val="{FCED3AAB-5BBA-45B8-AD04-4DD068B8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Company>P R C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2025-04-25T08:16:00Z</dcterms:created>
  <dcterms:modified xsi:type="dcterms:W3CDTF">2026-08-31T02:14:00Z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eyJoZGlkIjoiZGNlM2FkYjQ2NDAzN2ZiYTNkZWU5ZjdkNmFkMzljOWIiLCJ1c2VySWQiOiIyNzk0MTMwMDEifQ==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FF83AE3ED4B74E4DBCE176E86B46C1B2_13</vt:lpwstr>
  </property>
</Properties>
</file>